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3F85" w14:textId="77777777" w:rsidR="0012633A" w:rsidRDefault="0012633A" w:rsidP="0012633A">
      <w:pPr>
        <w:tabs>
          <w:tab w:val="center" w:pos="4680"/>
        </w:tabs>
        <w:jc w:val="center"/>
        <w:rPr>
          <w:b/>
          <w:bCs/>
          <w:i/>
          <w:iCs/>
          <w:sz w:val="24"/>
        </w:rPr>
      </w:pPr>
      <w:bookmarkStart w:id="0" w:name="_Hlk100595507"/>
      <w:r>
        <w:rPr>
          <w:b/>
          <w:bCs/>
          <w:i/>
          <w:iCs/>
          <w:sz w:val="24"/>
        </w:rPr>
        <w:t>Summerhill Borough Council</w:t>
      </w:r>
    </w:p>
    <w:p w14:paraId="6B13B232" w14:textId="788BF162" w:rsidR="0012633A" w:rsidRDefault="0012633A" w:rsidP="0012633A">
      <w:pPr>
        <w:tabs>
          <w:tab w:val="center" w:pos="4680"/>
        </w:tabs>
        <w:rPr>
          <w:b/>
          <w:bCs/>
          <w:i/>
          <w:iCs/>
          <w:sz w:val="24"/>
        </w:rPr>
      </w:pPr>
      <w:r>
        <w:rPr>
          <w:b/>
          <w:i/>
          <w:iCs/>
          <w:sz w:val="24"/>
        </w:rPr>
        <w:tab/>
      </w:r>
      <w:r>
        <w:rPr>
          <w:b/>
          <w:bCs/>
          <w:i/>
          <w:iCs/>
          <w:sz w:val="24"/>
        </w:rPr>
        <w:t xml:space="preserve">Monthly Meeting of </w:t>
      </w:r>
      <w:r w:rsidR="00614E66">
        <w:rPr>
          <w:b/>
          <w:bCs/>
          <w:i/>
          <w:iCs/>
          <w:sz w:val="24"/>
        </w:rPr>
        <w:t>June 14</w:t>
      </w:r>
      <w:r>
        <w:rPr>
          <w:b/>
          <w:bCs/>
          <w:i/>
          <w:iCs/>
          <w:sz w:val="24"/>
        </w:rPr>
        <w:t xml:space="preserve"> , 2022</w:t>
      </w:r>
    </w:p>
    <w:p w14:paraId="6DA8230B" w14:textId="77777777" w:rsidR="0012633A" w:rsidRDefault="0012633A" w:rsidP="0012633A">
      <w:pPr>
        <w:tabs>
          <w:tab w:val="center" w:pos="4680"/>
        </w:tabs>
        <w:rPr>
          <w:b/>
          <w:bCs/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b/>
          <w:bCs/>
          <w:i/>
          <w:iCs/>
          <w:sz w:val="24"/>
        </w:rPr>
        <w:t>AGENDA</w:t>
      </w:r>
    </w:p>
    <w:p w14:paraId="66555900" w14:textId="77777777" w:rsidR="0012633A" w:rsidRDefault="0012633A" w:rsidP="0012633A">
      <w:pPr>
        <w:tabs>
          <w:tab w:val="center" w:pos="4680"/>
        </w:tabs>
        <w:rPr>
          <w:sz w:val="24"/>
        </w:rPr>
      </w:pPr>
    </w:p>
    <w:p w14:paraId="73444683" w14:textId="77777777" w:rsidR="0012633A" w:rsidRDefault="0012633A" w:rsidP="0012633A">
      <w:pPr>
        <w:rPr>
          <w:sz w:val="24"/>
        </w:rPr>
      </w:pPr>
      <w:r>
        <w:rPr>
          <w:sz w:val="24"/>
        </w:rPr>
        <w:t>Visitors</w:t>
      </w:r>
    </w:p>
    <w:p w14:paraId="1D5216EA" w14:textId="77777777" w:rsidR="0012633A" w:rsidRDefault="0012633A" w:rsidP="0012633A">
      <w:pPr>
        <w:rPr>
          <w:sz w:val="24"/>
        </w:rPr>
      </w:pPr>
      <w:r>
        <w:rPr>
          <w:sz w:val="24"/>
        </w:rPr>
        <w:t>Minutes of Previous Meeting</w:t>
      </w:r>
    </w:p>
    <w:p w14:paraId="7145C447" w14:textId="77777777" w:rsidR="0012633A" w:rsidRDefault="0012633A" w:rsidP="0012633A">
      <w:pPr>
        <w:rPr>
          <w:sz w:val="24"/>
        </w:rPr>
      </w:pPr>
      <w:r>
        <w:rPr>
          <w:sz w:val="24"/>
        </w:rPr>
        <w:t>Financial Statements</w:t>
      </w:r>
    </w:p>
    <w:p w14:paraId="1C87DD9E" w14:textId="77777777" w:rsidR="0012633A" w:rsidRDefault="0012633A" w:rsidP="0012633A">
      <w:pPr>
        <w:rPr>
          <w:sz w:val="24"/>
        </w:rPr>
      </w:pPr>
      <w:r>
        <w:rPr>
          <w:sz w:val="24"/>
        </w:rPr>
        <w:t>Payment of Bills</w:t>
      </w:r>
    </w:p>
    <w:p w14:paraId="234DB9C3" w14:textId="77777777" w:rsidR="0012633A" w:rsidRDefault="0012633A" w:rsidP="0012633A">
      <w:pPr>
        <w:rPr>
          <w:sz w:val="24"/>
        </w:rPr>
      </w:pPr>
      <w:r>
        <w:rPr>
          <w:sz w:val="24"/>
        </w:rPr>
        <w:t>Fund Transfer</w:t>
      </w:r>
    </w:p>
    <w:p w14:paraId="77DC2CA0" w14:textId="77777777" w:rsidR="0012633A" w:rsidRDefault="0012633A" w:rsidP="0012633A">
      <w:pPr>
        <w:rPr>
          <w:sz w:val="22"/>
        </w:rPr>
      </w:pPr>
      <w:r>
        <w:rPr>
          <w:sz w:val="24"/>
        </w:rPr>
        <w:t>Budgets</w:t>
      </w:r>
    </w:p>
    <w:p w14:paraId="54A8FE92" w14:textId="77777777" w:rsidR="0012633A" w:rsidRDefault="0012633A" w:rsidP="0012633A">
      <w:pPr>
        <w:rPr>
          <w:sz w:val="22"/>
        </w:rPr>
      </w:pPr>
    </w:p>
    <w:p w14:paraId="723AF809" w14:textId="77777777" w:rsidR="0012633A" w:rsidRDefault="0012633A" w:rsidP="0012633A">
      <w:pPr>
        <w:pStyle w:val="Heading7"/>
      </w:pPr>
      <w:r>
        <w:t>Correspondence</w:t>
      </w:r>
    </w:p>
    <w:p w14:paraId="5B4A58AB" w14:textId="77777777" w:rsidR="0012633A" w:rsidRDefault="0012633A" w:rsidP="0012633A">
      <w:pPr>
        <w:tabs>
          <w:tab w:val="left" w:pos="-1440"/>
        </w:tabs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Forest Hills Municipal Authority</w:t>
      </w:r>
    </w:p>
    <w:p w14:paraId="4E388B6F" w14:textId="77777777" w:rsidR="0012633A" w:rsidRDefault="0012633A" w:rsidP="0012633A">
      <w:pPr>
        <w:tabs>
          <w:tab w:val="left" w:pos="-1440"/>
        </w:tabs>
        <w:ind w:left="1440"/>
        <w:rPr>
          <w:sz w:val="24"/>
        </w:rPr>
      </w:pPr>
      <w:r>
        <w:rPr>
          <w:sz w:val="24"/>
        </w:rPr>
        <w:t>-  Minutes</w:t>
      </w:r>
    </w:p>
    <w:p w14:paraId="6A4A1011" w14:textId="77777777" w:rsidR="0012633A" w:rsidRDefault="0012633A" w:rsidP="0012633A">
      <w:pPr>
        <w:tabs>
          <w:tab w:val="left" w:pos="-1440"/>
        </w:tabs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Laurel Municipal Inspection Agency</w:t>
      </w:r>
    </w:p>
    <w:p w14:paraId="365747D9" w14:textId="77777777" w:rsidR="0012633A" w:rsidRDefault="0012633A" w:rsidP="0012633A">
      <w:pPr>
        <w:tabs>
          <w:tab w:val="left" w:pos="-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 Minutes</w:t>
      </w:r>
    </w:p>
    <w:p w14:paraId="4D6C2A58" w14:textId="77777777" w:rsidR="0012633A" w:rsidRDefault="0012633A" w:rsidP="0012633A">
      <w:pPr>
        <w:tabs>
          <w:tab w:val="left" w:pos="-14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 Permit Report</w:t>
      </w:r>
    </w:p>
    <w:p w14:paraId="49A15BFE" w14:textId="77777777" w:rsidR="0012633A" w:rsidRDefault="0012633A" w:rsidP="0012633A">
      <w:pPr>
        <w:tabs>
          <w:tab w:val="left" w:pos="-1440"/>
        </w:tabs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Forest Hills Regional Alliance</w:t>
      </w:r>
    </w:p>
    <w:p w14:paraId="4E52F9F0" w14:textId="77777777" w:rsidR="0012633A" w:rsidRDefault="0012633A" w:rsidP="0012633A">
      <w:pPr>
        <w:tabs>
          <w:tab w:val="left" w:pos="-1440"/>
        </w:tabs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 Agenda</w:t>
      </w:r>
    </w:p>
    <w:p w14:paraId="03993367" w14:textId="30D06A4C" w:rsidR="0012633A" w:rsidRDefault="0012633A" w:rsidP="00F4339E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Croyle Township Police Report</w:t>
      </w:r>
    </w:p>
    <w:p w14:paraId="27559B6F" w14:textId="77777777" w:rsidR="0012633A" w:rsidRDefault="0012633A" w:rsidP="0012633A">
      <w:pPr>
        <w:ind w:left="360"/>
        <w:rPr>
          <w:bCs/>
          <w:sz w:val="24"/>
        </w:rPr>
      </w:pPr>
    </w:p>
    <w:p w14:paraId="1A38C0D3" w14:textId="77777777" w:rsidR="0012633A" w:rsidRDefault="0012633A" w:rsidP="0012633A">
      <w:pPr>
        <w:rPr>
          <w:b/>
          <w:bCs/>
          <w:sz w:val="24"/>
        </w:rPr>
      </w:pPr>
      <w:r>
        <w:rPr>
          <w:b/>
          <w:bCs/>
          <w:sz w:val="24"/>
        </w:rPr>
        <w:t>Old Business</w:t>
      </w:r>
    </w:p>
    <w:p w14:paraId="0E4A2DC8" w14:textId="77777777" w:rsidR="0012633A" w:rsidRDefault="0012633A" w:rsidP="0012633A">
      <w:pPr>
        <w:tabs>
          <w:tab w:val="left" w:pos="-1440"/>
        </w:tabs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Delinquent Light Accounts</w:t>
      </w:r>
    </w:p>
    <w:p w14:paraId="4ECAFDF0" w14:textId="77777777" w:rsidR="0012633A" w:rsidRDefault="0012633A" w:rsidP="0012633A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Codification</w:t>
      </w:r>
    </w:p>
    <w:p w14:paraId="5C7CC770" w14:textId="77777777" w:rsidR="0012633A" w:rsidRDefault="0012633A" w:rsidP="0012633A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Code Violations</w:t>
      </w:r>
    </w:p>
    <w:p w14:paraId="128ED1CD" w14:textId="2F6FEDAB" w:rsidR="0012633A" w:rsidRDefault="0012633A" w:rsidP="00614E66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DCNR Grant; Freedom Park</w:t>
      </w:r>
    </w:p>
    <w:p w14:paraId="0C136A09" w14:textId="4CC78A05" w:rsidR="0012633A" w:rsidRDefault="0012633A" w:rsidP="0012633A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</w:r>
      <w:r w:rsidR="00614E66">
        <w:rPr>
          <w:sz w:val="24"/>
        </w:rPr>
        <w:t>Lien on 764 Second Avenue</w:t>
      </w:r>
    </w:p>
    <w:p w14:paraId="5FD79676" w14:textId="3CE107EA" w:rsidR="0012633A" w:rsidRDefault="0012633A" w:rsidP="0012633A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</w:r>
      <w:r w:rsidR="00614E66">
        <w:rPr>
          <w:sz w:val="24"/>
        </w:rPr>
        <w:t>Payton McGough; G</w:t>
      </w:r>
      <w:r w:rsidR="00495239">
        <w:rPr>
          <w:sz w:val="24"/>
        </w:rPr>
        <w:t>old Award Project</w:t>
      </w:r>
    </w:p>
    <w:p w14:paraId="6CB419BC" w14:textId="3106EED7" w:rsidR="0012633A" w:rsidRDefault="0012633A" w:rsidP="0012633A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</w:r>
      <w:r w:rsidR="00495239">
        <w:rPr>
          <w:sz w:val="24"/>
        </w:rPr>
        <w:t>Secretary/Treasurer Position</w:t>
      </w:r>
    </w:p>
    <w:p w14:paraId="544C3E93" w14:textId="52BD0332" w:rsidR="0012633A" w:rsidRDefault="0012633A" w:rsidP="0012633A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</w:r>
      <w:r w:rsidR="00495239">
        <w:rPr>
          <w:sz w:val="24"/>
        </w:rPr>
        <w:t>Wessel and Company</w:t>
      </w:r>
    </w:p>
    <w:p w14:paraId="0C098238" w14:textId="4D32D11F" w:rsidR="0012633A" w:rsidRDefault="0012633A" w:rsidP="0012633A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</w:r>
      <w:r w:rsidR="00495239">
        <w:rPr>
          <w:sz w:val="24"/>
        </w:rPr>
        <w:t>Grasshopper</w:t>
      </w:r>
      <w:r w:rsidR="00F4339E">
        <w:rPr>
          <w:sz w:val="24"/>
        </w:rPr>
        <w:t xml:space="preserve"> Protocol</w:t>
      </w:r>
    </w:p>
    <w:p w14:paraId="63D558A3" w14:textId="77777777" w:rsidR="0012633A" w:rsidRDefault="0012633A" w:rsidP="0012633A">
      <w:pPr>
        <w:ind w:left="360"/>
        <w:rPr>
          <w:sz w:val="24"/>
        </w:rPr>
      </w:pPr>
    </w:p>
    <w:p w14:paraId="0AB64B32" w14:textId="77777777" w:rsidR="0012633A" w:rsidRDefault="0012633A" w:rsidP="0012633A">
      <w:pPr>
        <w:pStyle w:val="Heading7"/>
        <w:tabs>
          <w:tab w:val="left" w:pos="720"/>
        </w:tabs>
      </w:pPr>
      <w:r>
        <w:t>New Business</w:t>
      </w:r>
      <w:r>
        <w:tab/>
      </w:r>
    </w:p>
    <w:p w14:paraId="0E6F78CF" w14:textId="77777777" w:rsidR="0012633A" w:rsidRDefault="0012633A" w:rsidP="0012633A">
      <w:pPr>
        <w:ind w:left="360"/>
        <w:rPr>
          <w:sz w:val="24"/>
        </w:rPr>
      </w:pPr>
      <w:r>
        <w:rPr>
          <w:sz w:val="24"/>
        </w:rPr>
        <w:t xml:space="preserve"> </w:t>
      </w:r>
    </w:p>
    <w:p w14:paraId="657A6727" w14:textId="77777777" w:rsidR="0012633A" w:rsidRDefault="0012633A" w:rsidP="0012633A">
      <w:pPr>
        <w:ind w:left="36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Committee Head Updates</w:t>
      </w:r>
    </w:p>
    <w:p w14:paraId="23D427B9" w14:textId="77777777" w:rsidR="0012633A" w:rsidRDefault="0012633A" w:rsidP="0012633A">
      <w:pPr>
        <w:jc w:val="center"/>
        <w:rPr>
          <w:b/>
          <w:bCs/>
          <w:i/>
          <w:iCs/>
          <w:sz w:val="24"/>
        </w:rPr>
      </w:pPr>
    </w:p>
    <w:p w14:paraId="1D04B4E8" w14:textId="77777777" w:rsidR="0012633A" w:rsidRDefault="0012633A" w:rsidP="0012633A">
      <w:pPr>
        <w:jc w:val="center"/>
        <w:rPr>
          <w:b/>
          <w:bCs/>
          <w:i/>
          <w:iCs/>
          <w:sz w:val="24"/>
        </w:rPr>
      </w:pPr>
    </w:p>
    <w:p w14:paraId="589CF3CF" w14:textId="77777777" w:rsidR="0012633A" w:rsidRDefault="0012633A" w:rsidP="0012633A">
      <w:pPr>
        <w:jc w:val="center"/>
        <w:rPr>
          <w:b/>
          <w:bCs/>
          <w:i/>
          <w:iCs/>
          <w:sz w:val="24"/>
        </w:rPr>
      </w:pPr>
    </w:p>
    <w:bookmarkEnd w:id="0"/>
    <w:p w14:paraId="184229A3" w14:textId="77777777" w:rsidR="0012633A" w:rsidRDefault="0012633A" w:rsidP="0012633A">
      <w:pPr>
        <w:rPr>
          <w:b/>
          <w:bCs/>
          <w:i/>
          <w:iCs/>
          <w:sz w:val="24"/>
        </w:rPr>
      </w:pPr>
    </w:p>
    <w:p w14:paraId="3D441919" w14:textId="77777777" w:rsidR="0012633A" w:rsidRDefault="0012633A" w:rsidP="0012633A">
      <w:pPr>
        <w:rPr>
          <w:b/>
          <w:bCs/>
          <w:i/>
          <w:iCs/>
          <w:sz w:val="24"/>
        </w:rPr>
      </w:pPr>
    </w:p>
    <w:p w14:paraId="7883A779" w14:textId="77777777" w:rsidR="0012633A" w:rsidRDefault="0012633A" w:rsidP="0012633A">
      <w:pPr>
        <w:rPr>
          <w:b/>
          <w:bCs/>
          <w:i/>
          <w:iCs/>
          <w:sz w:val="24"/>
        </w:rPr>
      </w:pPr>
    </w:p>
    <w:p w14:paraId="038201E9" w14:textId="77777777" w:rsidR="0012633A" w:rsidRDefault="0012633A"/>
    <w:sectPr w:rsidR="00126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3A"/>
    <w:rsid w:val="0012633A"/>
    <w:rsid w:val="00495239"/>
    <w:rsid w:val="00614E66"/>
    <w:rsid w:val="00B47569"/>
    <w:rsid w:val="00F4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D617C"/>
  <w15:chartTrackingRefBased/>
  <w15:docId w15:val="{472B4AE6-3C6C-46D1-85DB-48DCBEEC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2633A"/>
    <w:pPr>
      <w:keepNext/>
      <w:tabs>
        <w:tab w:val="left" w:pos="-1440"/>
      </w:tabs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12633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LauraLee</dc:creator>
  <cp:keywords/>
  <dc:description/>
  <cp:lastModifiedBy>LauraLee</cp:lastModifiedBy>
  <cp:revision>3</cp:revision>
  <dcterms:created xsi:type="dcterms:W3CDTF">2022-06-13T20:00:00Z</dcterms:created>
  <dcterms:modified xsi:type="dcterms:W3CDTF">2022-06-13T20:10:00Z</dcterms:modified>
</cp:coreProperties>
</file>